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4F" w:rsidRDefault="00A9484F" w:rsidP="00A948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Karlin Mykola</w:t>
      </w:r>
      <w:r>
        <w:rPr>
          <w:b/>
          <w:sz w:val="28"/>
          <w:szCs w:val="28"/>
        </w:rPr>
        <w:t xml:space="preserve">, </w:t>
      </w:r>
    </w:p>
    <w:p w:rsidR="00A9484F" w:rsidRDefault="00A9484F" w:rsidP="00A9484F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Doctor of Economics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Professor</w:t>
      </w:r>
      <w:r>
        <w:rPr>
          <w:i/>
          <w:sz w:val="28"/>
          <w:szCs w:val="28"/>
        </w:rPr>
        <w:t>,</w:t>
      </w:r>
    </w:p>
    <w:p w:rsidR="00A9484F" w:rsidRDefault="00A9484F" w:rsidP="00A9484F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The Head of the Department of finance and taxation</w:t>
      </w:r>
      <w:r>
        <w:rPr>
          <w:i/>
          <w:sz w:val="28"/>
          <w:szCs w:val="28"/>
        </w:rPr>
        <w:t xml:space="preserve"> </w:t>
      </w:r>
    </w:p>
    <w:p w:rsidR="00A9484F" w:rsidRDefault="00A9484F" w:rsidP="00A9484F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Lesya Ukrainka Eastern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8"/>
              <w:szCs w:val="28"/>
              <w:lang w:val="en-US"/>
            </w:rPr>
            <w:t>European</w:t>
          </w:r>
        </w:smartTag>
        <w:r>
          <w:rPr>
            <w:i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>
            <w:rPr>
              <w:i/>
              <w:sz w:val="28"/>
              <w:szCs w:val="28"/>
              <w:lang w:val="en-US"/>
            </w:rPr>
            <w:t>National</w:t>
          </w:r>
        </w:smartTag>
        <w:r>
          <w:rPr>
            <w:i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i/>
              <w:sz w:val="28"/>
              <w:szCs w:val="28"/>
              <w:lang w:val="en-US"/>
            </w:rPr>
            <w:t>University</w:t>
          </w:r>
        </w:smartTag>
      </w:smartTag>
    </w:p>
    <w:p w:rsidR="00A9484F" w:rsidRDefault="00A9484F" w:rsidP="00A9484F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The local payments in the system of the public finance of Ukraine</w:t>
      </w:r>
    </w:p>
    <w:p w:rsidR="00A9484F" w:rsidRDefault="00A9484F" w:rsidP="00A948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The article gives the definition of the public finance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Ukraine</w:t>
          </w:r>
        </w:smartTag>
      </w:smartTag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determines the essence and the structure of the local payments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and indicates the ways of its improving</w:t>
      </w:r>
      <w:r>
        <w:rPr>
          <w:sz w:val="28"/>
          <w:szCs w:val="28"/>
        </w:rPr>
        <w:t xml:space="preserve"> taking into account</w:t>
      </w:r>
      <w:r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</w:rPr>
        <w:t xml:space="preserve">experience of foreign countries. </w:t>
      </w:r>
      <w:r>
        <w:rPr>
          <w:sz w:val="28"/>
          <w:szCs w:val="28"/>
          <w:lang w:val="en-US"/>
        </w:rPr>
        <w:t>The a</w:t>
      </w:r>
      <w:r>
        <w:rPr>
          <w:sz w:val="28"/>
          <w:szCs w:val="28"/>
        </w:rPr>
        <w:t>ttention is drawn to the</w:t>
      </w:r>
      <w:r>
        <w:rPr>
          <w:sz w:val="28"/>
          <w:szCs w:val="28"/>
          <w:lang w:val="en-US"/>
        </w:rPr>
        <w:t xml:space="preserve"> new</w:t>
      </w:r>
      <w:r>
        <w:rPr>
          <w:sz w:val="28"/>
          <w:szCs w:val="28"/>
        </w:rPr>
        <w:t xml:space="preserve"> possibility of local governments to attract investment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in some regions</w:t>
      </w:r>
      <w:r>
        <w:rPr>
          <w:sz w:val="28"/>
          <w:szCs w:val="28"/>
          <w:lang w:val="en-US"/>
        </w:rPr>
        <w:t xml:space="preserve"> of</w:t>
      </w:r>
      <w:r>
        <w:rPr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Ukraine</w:t>
          </w:r>
        </w:smartTag>
      </w:smartTag>
      <w:r>
        <w:rPr>
          <w:sz w:val="28"/>
          <w:szCs w:val="28"/>
        </w:rPr>
        <w:t>, which will increase payments to the relevant local budgets.</w:t>
      </w:r>
    </w:p>
    <w:p w:rsidR="00A9484F" w:rsidRDefault="00A9484F" w:rsidP="00A948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Key words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public finance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local payments</w:t>
      </w:r>
      <w:r>
        <w:rPr>
          <w:sz w:val="28"/>
          <w:szCs w:val="28"/>
        </w:rPr>
        <w:t xml:space="preserve">, voluntary-compulsory contributions of local communities residents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the development of local education and health care, contributions of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</w:rPr>
        <w:t xml:space="preserve">citizens to conduct counterterrorist operation, </w:t>
      </w:r>
      <w:r>
        <w:rPr>
          <w:sz w:val="28"/>
          <w:szCs w:val="28"/>
          <w:lang w:val="en-US"/>
        </w:rPr>
        <w:t>Ukraine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Poland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the USA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Mexico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Russia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Volyn Region</w:t>
      </w:r>
      <w:r>
        <w:rPr>
          <w:sz w:val="28"/>
          <w:szCs w:val="28"/>
        </w:rPr>
        <w:t>.</w:t>
      </w:r>
    </w:p>
    <w:p w:rsidR="00D22441" w:rsidRDefault="00D22441">
      <w:bookmarkStart w:id="0" w:name="_GoBack"/>
      <w:bookmarkEnd w:id="0"/>
    </w:p>
    <w:sectPr w:rsidR="00D224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DE"/>
    <w:rsid w:val="008D5EDE"/>
    <w:rsid w:val="00A9484F"/>
    <w:rsid w:val="00D2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2015-12-28T18:26:00Z</dcterms:created>
  <dcterms:modified xsi:type="dcterms:W3CDTF">2015-12-28T18:26:00Z</dcterms:modified>
</cp:coreProperties>
</file>