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Pr="008D01AB" w:rsidRDefault="004908F4" w:rsidP="004908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caps/>
          <w:sz w:val="28"/>
          <w:szCs w:val="28"/>
          <w:lang w:val="uk-UA"/>
        </w:rPr>
      </w:pPr>
      <w:r w:rsidRPr="008D01AB">
        <w:rPr>
          <w:rFonts w:eastAsia="Calibri"/>
          <w:caps/>
          <w:sz w:val="28"/>
          <w:szCs w:val="28"/>
          <w:shd w:val="clear" w:color="auto" w:fill="FFFFFF"/>
          <w:lang w:val="uk-UA"/>
        </w:rPr>
        <w:t>VODOLAZSKAYA OKSANA ANATOLIyiVNA</w:t>
      </w:r>
    </w:p>
    <w:p w:rsidR="004908F4" w:rsidRPr="0025271D" w:rsidRDefault="004908F4" w:rsidP="004908F4">
      <w:pPr>
        <w:widowControl w:val="0"/>
        <w:spacing w:line="360" w:lineRule="auto"/>
        <w:ind w:right="23"/>
        <w:jc w:val="center"/>
        <w:rPr>
          <w:rFonts w:eastAsia="Calibri"/>
          <w:i/>
          <w:iCs/>
          <w:sz w:val="28"/>
          <w:szCs w:val="28"/>
          <w:lang w:val="uk-UA" w:eastAsia="en-US"/>
        </w:rPr>
      </w:pPr>
      <w:r w:rsidRPr="0025271D">
        <w:rPr>
          <w:i/>
          <w:sz w:val="28"/>
          <w:szCs w:val="28"/>
          <w:lang w:val="en-US"/>
        </w:rPr>
        <w:t>Senior lecturer</w:t>
      </w:r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of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Department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of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Finance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,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Oles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25271D">
        <w:rPr>
          <w:rFonts w:eastAsia="Calibri"/>
          <w:i/>
          <w:iCs/>
          <w:sz w:val="28"/>
          <w:szCs w:val="28"/>
          <w:lang w:val="uk-UA" w:eastAsia="en-US"/>
        </w:rPr>
        <w:t>Honchar</w:t>
      </w:r>
      <w:proofErr w:type="spellEnd"/>
      <w:r w:rsidRPr="0025271D">
        <w:rPr>
          <w:i/>
          <w:sz w:val="28"/>
          <w:szCs w:val="20"/>
          <w:lang w:val="uk-UA"/>
        </w:rPr>
        <w:t xml:space="preserve"> </w:t>
      </w:r>
      <w:proofErr w:type="spellStart"/>
      <w:r w:rsidRPr="0025271D">
        <w:rPr>
          <w:i/>
          <w:sz w:val="28"/>
          <w:szCs w:val="20"/>
          <w:lang w:val="uk-UA"/>
        </w:rPr>
        <w:t>Dnipropetrovsk</w:t>
      </w:r>
      <w:proofErr w:type="spellEnd"/>
      <w:r w:rsidRPr="0025271D">
        <w:rPr>
          <w:i/>
          <w:sz w:val="28"/>
          <w:szCs w:val="20"/>
          <w:lang w:val="uk-UA"/>
        </w:rPr>
        <w:t xml:space="preserve"> </w:t>
      </w:r>
      <w:proofErr w:type="spellStart"/>
      <w:r w:rsidRPr="0025271D">
        <w:rPr>
          <w:i/>
          <w:sz w:val="28"/>
          <w:szCs w:val="20"/>
          <w:lang w:val="uk-UA"/>
        </w:rPr>
        <w:t>National</w:t>
      </w:r>
      <w:proofErr w:type="spellEnd"/>
      <w:r w:rsidRPr="0025271D">
        <w:rPr>
          <w:i/>
          <w:sz w:val="28"/>
          <w:szCs w:val="20"/>
          <w:lang w:val="uk-UA"/>
        </w:rPr>
        <w:t xml:space="preserve"> </w:t>
      </w:r>
      <w:proofErr w:type="spellStart"/>
      <w:r w:rsidRPr="0025271D">
        <w:rPr>
          <w:i/>
          <w:sz w:val="28"/>
          <w:szCs w:val="20"/>
          <w:lang w:val="uk-UA"/>
        </w:rPr>
        <w:t>University</w:t>
      </w:r>
      <w:proofErr w:type="spellEnd"/>
      <w:r w:rsidRPr="0025271D">
        <w:rPr>
          <w:rFonts w:eastAsia="Calibri"/>
          <w:i/>
          <w:iCs/>
          <w:sz w:val="28"/>
          <w:szCs w:val="28"/>
          <w:lang w:val="uk-UA" w:eastAsia="en-US"/>
        </w:rPr>
        <w:t xml:space="preserve"> </w:t>
      </w:r>
    </w:p>
    <w:p w:rsidR="004908F4" w:rsidRPr="0025271D" w:rsidRDefault="004908F4" w:rsidP="004908F4">
      <w:pPr>
        <w:widowControl w:val="0"/>
        <w:spacing w:line="360" w:lineRule="auto"/>
        <w:ind w:right="23"/>
        <w:jc w:val="center"/>
        <w:rPr>
          <w:rFonts w:eastAsia="Calibri"/>
          <w:b/>
          <w:iCs/>
          <w:caps/>
          <w:sz w:val="28"/>
          <w:szCs w:val="28"/>
          <w:highlight w:val="yellow"/>
          <w:lang w:val="uk-UA" w:eastAsia="en-US"/>
        </w:rPr>
      </w:pPr>
      <w:r>
        <w:rPr>
          <w:rFonts w:eastAsia="Calibri"/>
          <w:b/>
          <w:iCs/>
          <w:caps/>
          <w:sz w:val="28"/>
          <w:szCs w:val="28"/>
          <w:lang w:val="en-US" w:eastAsia="en-US"/>
        </w:rPr>
        <w:t xml:space="preserve">A </w:t>
      </w:r>
      <w:r w:rsidRPr="0025271D">
        <w:rPr>
          <w:rFonts w:eastAsia="Calibri"/>
          <w:b/>
          <w:iCs/>
          <w:caps/>
          <w:sz w:val="28"/>
          <w:szCs w:val="28"/>
          <w:lang w:val="uk-UA" w:eastAsia="en-US"/>
        </w:rPr>
        <w:t xml:space="preserve">Theoretical CONCEPTUALIZATION </w:t>
      </w:r>
      <w:r>
        <w:rPr>
          <w:rFonts w:eastAsia="Calibri"/>
          <w:b/>
          <w:iCs/>
          <w:caps/>
          <w:sz w:val="28"/>
          <w:szCs w:val="28"/>
          <w:lang w:val="en-US" w:eastAsia="en-US"/>
        </w:rPr>
        <w:t xml:space="preserve">OF </w:t>
      </w:r>
      <w:r w:rsidRPr="0025271D">
        <w:rPr>
          <w:rFonts w:eastAsia="Calibri"/>
          <w:b/>
          <w:iCs/>
          <w:caps/>
          <w:sz w:val="28"/>
          <w:szCs w:val="28"/>
          <w:lang w:val="uk-UA" w:eastAsia="en-US"/>
        </w:rPr>
        <w:t>Underwriting in insurance</w:t>
      </w:r>
    </w:p>
    <w:p w:rsidR="004908F4" w:rsidRPr="00C818E2" w:rsidRDefault="004908F4" w:rsidP="004908F4">
      <w:pPr>
        <w:tabs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C818E2">
        <w:rPr>
          <w:rFonts w:eastAsia="Calibri"/>
          <w:i/>
          <w:iCs/>
          <w:sz w:val="28"/>
          <w:szCs w:val="28"/>
          <w:lang w:val="uk-UA" w:eastAsia="en-US"/>
        </w:rPr>
        <w:t>Annotation</w:t>
      </w:r>
      <w:proofErr w:type="spellEnd"/>
      <w:r w:rsidRPr="00C818E2">
        <w:rPr>
          <w:rFonts w:eastAsia="Calibri"/>
          <w:b/>
          <w:sz w:val="28"/>
          <w:szCs w:val="28"/>
          <w:lang w:val="uk-UA" w:eastAsia="en-US"/>
        </w:rPr>
        <w:t>.</w:t>
      </w:r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In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the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paper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r w:rsidRPr="00C818E2">
        <w:rPr>
          <w:rFonts w:eastAsia="Calibri"/>
          <w:sz w:val="28"/>
          <w:szCs w:val="28"/>
          <w:lang w:val="en-US" w:eastAsia="en-US"/>
        </w:rPr>
        <w:t xml:space="preserve">it is analyzed and generalized approaches existing in the economic literature to treatment of </w:t>
      </w:r>
      <w:r>
        <w:rPr>
          <w:rFonts w:eastAsia="Calibri"/>
          <w:sz w:val="28"/>
          <w:szCs w:val="28"/>
          <w:lang w:val="en-US" w:eastAsia="en-US"/>
        </w:rPr>
        <w:t>underwriting in insurance</w:t>
      </w:r>
      <w:r w:rsidRPr="00C818E2">
        <w:rPr>
          <w:rFonts w:eastAsia="Calibri"/>
          <w:sz w:val="28"/>
          <w:szCs w:val="28"/>
          <w:lang w:val="en-US" w:eastAsia="en-US"/>
        </w:rPr>
        <w:t xml:space="preserve">. Components of </w:t>
      </w:r>
      <w:r>
        <w:rPr>
          <w:rFonts w:eastAsia="Calibri"/>
          <w:sz w:val="28"/>
          <w:szCs w:val="28"/>
          <w:lang w:val="en-US" w:eastAsia="en-US"/>
        </w:rPr>
        <w:t>underwriting</w:t>
      </w:r>
      <w:r w:rsidRPr="00C818E2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 xml:space="preserve">process </w:t>
      </w:r>
      <w:r w:rsidRPr="00C818E2">
        <w:rPr>
          <w:rFonts w:eastAsia="Calibri"/>
          <w:sz w:val="28"/>
          <w:szCs w:val="28"/>
          <w:lang w:val="en-US" w:eastAsia="en-US"/>
        </w:rPr>
        <w:t xml:space="preserve">are found out. The author's image of essence of </w:t>
      </w:r>
      <w:r>
        <w:rPr>
          <w:rFonts w:eastAsia="Calibri"/>
          <w:sz w:val="28"/>
          <w:szCs w:val="28"/>
          <w:lang w:val="en-US" w:eastAsia="en-US"/>
        </w:rPr>
        <w:t>underwriting in insurance</w:t>
      </w:r>
      <w:r w:rsidRPr="00C818E2">
        <w:rPr>
          <w:rFonts w:eastAsia="Calibri"/>
          <w:sz w:val="28"/>
          <w:szCs w:val="28"/>
          <w:lang w:val="en-US" w:eastAsia="en-US"/>
        </w:rPr>
        <w:t xml:space="preserve"> is offered.</w:t>
      </w:r>
    </w:p>
    <w:p w:rsidR="004908F4" w:rsidRPr="008D01AB" w:rsidRDefault="004908F4" w:rsidP="004908F4">
      <w:pPr>
        <w:widowControl w:val="0"/>
        <w:spacing w:line="360" w:lineRule="auto"/>
        <w:ind w:right="23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D01AB">
        <w:rPr>
          <w:rFonts w:eastAsia="Calibri"/>
          <w:i/>
          <w:sz w:val="28"/>
          <w:szCs w:val="28"/>
          <w:lang w:val="uk-UA" w:eastAsia="en-US"/>
        </w:rPr>
        <w:t>Keywords</w:t>
      </w:r>
      <w:proofErr w:type="spellEnd"/>
      <w:r w:rsidRPr="008D01AB">
        <w:rPr>
          <w:rFonts w:eastAsia="Calibri"/>
          <w:i/>
          <w:sz w:val="28"/>
          <w:szCs w:val="28"/>
          <w:lang w:val="uk-UA" w:eastAsia="en-US"/>
        </w:rPr>
        <w:t xml:space="preserve">: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underwriting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insurance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risk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portfolio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insurance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reinsurance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financial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stability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of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the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insurance</w:t>
      </w:r>
      <w:proofErr w:type="spellEnd"/>
      <w:r w:rsidRPr="00C818E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C818E2">
        <w:rPr>
          <w:rFonts w:eastAsia="Calibri"/>
          <w:sz w:val="28"/>
          <w:szCs w:val="28"/>
          <w:lang w:val="uk-UA" w:eastAsia="en-US"/>
        </w:rPr>
        <w:t>company</w:t>
      </w:r>
      <w:proofErr w:type="spellEnd"/>
      <w:r w:rsidRPr="008D01AB">
        <w:rPr>
          <w:rFonts w:eastAsia="Calibri"/>
          <w:sz w:val="28"/>
          <w:szCs w:val="28"/>
          <w:lang w:val="uk-UA" w:eastAsia="en-US"/>
        </w:rPr>
        <w:t>.</w:t>
      </w:r>
    </w:p>
    <w:p w:rsidR="004908F4" w:rsidRPr="008D01AB" w:rsidRDefault="004908F4" w:rsidP="004908F4">
      <w:pPr>
        <w:widowControl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E352B" w:rsidRPr="004908F4" w:rsidRDefault="007E352B">
      <w:pPr>
        <w:rPr>
          <w:lang w:val="uk-UA"/>
        </w:rPr>
      </w:pPr>
      <w:bookmarkStart w:id="0" w:name="_GoBack"/>
      <w:bookmarkEnd w:id="0"/>
    </w:p>
    <w:sectPr w:rsidR="007E352B" w:rsidRPr="00490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6"/>
    <w:rsid w:val="004908F4"/>
    <w:rsid w:val="007E352B"/>
    <w:rsid w:val="00F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2015-12-28T18:22:00Z</dcterms:created>
  <dcterms:modified xsi:type="dcterms:W3CDTF">2015-12-28T18:22:00Z</dcterms:modified>
</cp:coreProperties>
</file>