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BE" w:rsidRPr="000044D2" w:rsidRDefault="00E645BE" w:rsidP="00E645BE">
      <w:pPr>
        <w:spacing w:line="360" w:lineRule="auto"/>
        <w:ind w:firstLine="709"/>
        <w:jc w:val="center"/>
        <w:rPr>
          <w:caps/>
          <w:snapToGrid w:val="0"/>
          <w:sz w:val="28"/>
          <w:szCs w:val="28"/>
          <w:lang w:val="en-US"/>
        </w:rPr>
      </w:pPr>
      <w:r w:rsidRPr="000044D2">
        <w:rPr>
          <w:caps/>
          <w:snapToGrid w:val="0"/>
          <w:sz w:val="28"/>
          <w:szCs w:val="28"/>
          <w:lang w:val="en-US"/>
        </w:rPr>
        <w:t>BARANNIK LILIYA BORYSIVNA</w:t>
      </w:r>
    </w:p>
    <w:p w:rsidR="00E645BE" w:rsidRPr="000044D2" w:rsidRDefault="00E645BE" w:rsidP="00E645BE">
      <w:pPr>
        <w:spacing w:line="360" w:lineRule="auto"/>
        <w:jc w:val="center"/>
        <w:rPr>
          <w:i/>
          <w:sz w:val="28"/>
          <w:szCs w:val="28"/>
          <w:lang w:val="en-US"/>
        </w:rPr>
      </w:pPr>
      <w:r w:rsidRPr="000044D2">
        <w:rPr>
          <w:i/>
          <w:snapToGrid w:val="0"/>
          <w:sz w:val="28"/>
          <w:szCs w:val="28"/>
          <w:lang w:val="en-US"/>
        </w:rPr>
        <w:t>Doctor in Economics,</w:t>
      </w:r>
      <w:r w:rsidRPr="000044D2">
        <w:rPr>
          <w:rStyle w:val="hps"/>
          <w:i/>
          <w:sz w:val="28"/>
          <w:szCs w:val="28"/>
          <w:lang w:val="en"/>
        </w:rPr>
        <w:t xml:space="preserve"> Associate Professor, Head</w:t>
      </w:r>
      <w:r w:rsidRPr="000044D2">
        <w:rPr>
          <w:i/>
          <w:sz w:val="28"/>
          <w:szCs w:val="28"/>
          <w:lang w:val="en"/>
        </w:rPr>
        <w:t xml:space="preserve"> </w:t>
      </w:r>
      <w:r w:rsidRPr="000044D2">
        <w:rPr>
          <w:rStyle w:val="hps"/>
          <w:i/>
          <w:sz w:val="28"/>
          <w:szCs w:val="28"/>
          <w:lang w:val="en"/>
        </w:rPr>
        <w:t>of the Department of</w:t>
      </w:r>
      <w:r w:rsidRPr="000044D2">
        <w:rPr>
          <w:i/>
          <w:sz w:val="28"/>
          <w:szCs w:val="28"/>
          <w:lang w:val="en"/>
        </w:rPr>
        <w:t xml:space="preserve"> </w:t>
      </w:r>
      <w:r w:rsidRPr="000044D2">
        <w:rPr>
          <w:rStyle w:val="hps"/>
          <w:i/>
          <w:sz w:val="28"/>
          <w:szCs w:val="28"/>
          <w:lang w:val="en"/>
        </w:rPr>
        <w:t>Taxation,</w:t>
      </w:r>
    </w:p>
    <w:p w:rsidR="00E645BE" w:rsidRPr="000044D2" w:rsidRDefault="00E645BE" w:rsidP="00E645BE">
      <w:pPr>
        <w:spacing w:line="360" w:lineRule="auto"/>
        <w:jc w:val="center"/>
        <w:rPr>
          <w:rStyle w:val="hps"/>
          <w:i/>
          <w:sz w:val="28"/>
          <w:szCs w:val="28"/>
          <w:lang w:val="en"/>
        </w:rPr>
      </w:pPr>
      <w:smartTag w:uri="urn:schemas-microsoft-com:office:smarttags" w:element="place">
        <w:smartTag w:uri="urn:schemas-microsoft-com:office:smarttags" w:element="PlaceName">
          <w:r w:rsidRPr="000044D2">
            <w:rPr>
              <w:rStyle w:val="hps"/>
              <w:i/>
              <w:sz w:val="28"/>
              <w:szCs w:val="28"/>
              <w:lang w:val="en"/>
            </w:rPr>
            <w:t>Dnipropetrovsk</w:t>
          </w:r>
        </w:smartTag>
        <w:r w:rsidRPr="000044D2">
          <w:rPr>
            <w:rStyle w:val="hps"/>
            <w:i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0044D2">
            <w:rPr>
              <w:rStyle w:val="hps"/>
              <w:i/>
              <w:sz w:val="28"/>
              <w:szCs w:val="28"/>
              <w:lang w:val="en"/>
            </w:rPr>
            <w:t>State</w:t>
          </w:r>
        </w:smartTag>
        <w:r w:rsidRPr="000044D2">
          <w:rPr>
            <w:i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0044D2">
            <w:rPr>
              <w:rStyle w:val="hps"/>
              <w:i/>
              <w:sz w:val="28"/>
              <w:szCs w:val="28"/>
              <w:lang w:val="en"/>
            </w:rPr>
            <w:t>Academy</w:t>
          </w:r>
        </w:smartTag>
      </w:smartTag>
      <w:r w:rsidRPr="000044D2">
        <w:rPr>
          <w:rStyle w:val="hps"/>
          <w:i/>
          <w:sz w:val="28"/>
          <w:szCs w:val="28"/>
          <w:lang w:val="en"/>
        </w:rPr>
        <w:t xml:space="preserve"> of Finance</w:t>
      </w:r>
    </w:p>
    <w:p w:rsidR="00E645BE" w:rsidRPr="000044D2" w:rsidRDefault="00E645BE" w:rsidP="00E645BE">
      <w:pPr>
        <w:spacing w:line="360" w:lineRule="auto"/>
        <w:jc w:val="center"/>
        <w:rPr>
          <w:rStyle w:val="hps"/>
          <w:caps/>
          <w:sz w:val="28"/>
          <w:szCs w:val="28"/>
          <w:lang w:val="en"/>
        </w:rPr>
      </w:pPr>
      <w:r w:rsidRPr="000044D2">
        <w:rPr>
          <w:rStyle w:val="hps"/>
          <w:caps/>
          <w:sz w:val="28"/>
          <w:szCs w:val="28"/>
          <w:lang w:val="en"/>
        </w:rPr>
        <w:t>Sokovetz-Makatukha Tetyana Viktorivna</w:t>
      </w:r>
    </w:p>
    <w:p w:rsidR="00E645BE" w:rsidRPr="000044D2" w:rsidRDefault="00E645BE" w:rsidP="00E645BE">
      <w:pPr>
        <w:spacing w:line="360" w:lineRule="auto"/>
        <w:jc w:val="center"/>
        <w:rPr>
          <w:rStyle w:val="hps"/>
          <w:i/>
          <w:sz w:val="28"/>
          <w:szCs w:val="28"/>
          <w:lang w:val="en"/>
        </w:rPr>
      </w:pPr>
      <w:r w:rsidRPr="000044D2">
        <w:rPr>
          <w:rStyle w:val="hps"/>
          <w:i/>
          <w:sz w:val="28"/>
          <w:szCs w:val="28"/>
          <w:lang w:val="en"/>
        </w:rPr>
        <w:t>Senior Lecturer of the Department</w:t>
      </w:r>
      <w:r w:rsidRPr="000044D2">
        <w:rPr>
          <w:rStyle w:val="shorttext"/>
          <w:i/>
          <w:sz w:val="28"/>
          <w:szCs w:val="28"/>
          <w:lang w:val="en"/>
        </w:rPr>
        <w:t xml:space="preserve"> </w:t>
      </w:r>
      <w:r w:rsidRPr="000044D2">
        <w:rPr>
          <w:rStyle w:val="hps"/>
          <w:i/>
          <w:sz w:val="28"/>
          <w:szCs w:val="28"/>
          <w:lang w:val="en"/>
        </w:rPr>
        <w:t>of Financial and</w:t>
      </w:r>
      <w:r w:rsidRPr="000044D2">
        <w:rPr>
          <w:rStyle w:val="shorttext"/>
          <w:i/>
          <w:sz w:val="28"/>
          <w:szCs w:val="28"/>
          <w:lang w:val="en"/>
        </w:rPr>
        <w:t xml:space="preserve"> </w:t>
      </w:r>
      <w:r w:rsidRPr="000044D2">
        <w:rPr>
          <w:rStyle w:val="hps"/>
          <w:i/>
          <w:sz w:val="28"/>
          <w:szCs w:val="28"/>
          <w:lang w:val="en"/>
        </w:rPr>
        <w:t>Banking Management,</w:t>
      </w:r>
    </w:p>
    <w:p w:rsidR="00E645BE" w:rsidRPr="000044D2" w:rsidRDefault="00E645BE" w:rsidP="00E645BE">
      <w:pPr>
        <w:spacing w:line="360" w:lineRule="auto"/>
        <w:jc w:val="center"/>
        <w:rPr>
          <w:rStyle w:val="hps"/>
          <w:i/>
          <w:sz w:val="28"/>
          <w:szCs w:val="28"/>
          <w:lang w:val="en"/>
        </w:rPr>
      </w:pPr>
      <w:smartTag w:uri="urn:schemas-microsoft-com:office:smarttags" w:element="place">
        <w:smartTag w:uri="urn:schemas-microsoft-com:office:smarttags" w:element="PlaceName">
          <w:r w:rsidRPr="000044D2">
            <w:rPr>
              <w:rStyle w:val="hps"/>
              <w:i/>
              <w:sz w:val="28"/>
              <w:szCs w:val="28"/>
              <w:lang w:val="en"/>
            </w:rPr>
            <w:t>Dnipropetrovsk</w:t>
          </w:r>
        </w:smartTag>
        <w:r w:rsidRPr="000044D2">
          <w:rPr>
            <w:rStyle w:val="hps"/>
            <w:i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0044D2">
            <w:rPr>
              <w:rStyle w:val="hps"/>
              <w:i/>
              <w:sz w:val="28"/>
              <w:szCs w:val="28"/>
              <w:lang w:val="en"/>
            </w:rPr>
            <w:t>State</w:t>
          </w:r>
        </w:smartTag>
        <w:r w:rsidRPr="000044D2">
          <w:rPr>
            <w:i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0044D2">
            <w:rPr>
              <w:rStyle w:val="hps"/>
              <w:i/>
              <w:sz w:val="28"/>
              <w:szCs w:val="28"/>
              <w:lang w:val="en"/>
            </w:rPr>
            <w:t>Academy</w:t>
          </w:r>
        </w:smartTag>
      </w:smartTag>
      <w:r w:rsidRPr="000044D2">
        <w:rPr>
          <w:rStyle w:val="hps"/>
          <w:i/>
          <w:sz w:val="28"/>
          <w:szCs w:val="28"/>
          <w:lang w:val="en"/>
        </w:rPr>
        <w:t xml:space="preserve"> of Finance</w:t>
      </w:r>
    </w:p>
    <w:p w:rsidR="00E645BE" w:rsidRDefault="00E645BE" w:rsidP="00E645BE">
      <w:pPr>
        <w:spacing w:line="360" w:lineRule="auto"/>
        <w:jc w:val="both"/>
        <w:rPr>
          <w:b/>
          <w:caps/>
          <w:snapToGrid w:val="0"/>
          <w:sz w:val="28"/>
          <w:szCs w:val="28"/>
          <w:lang w:val="en-US"/>
        </w:rPr>
      </w:pPr>
      <w:r w:rsidRPr="00352C06">
        <w:rPr>
          <w:b/>
          <w:caps/>
          <w:snapToGrid w:val="0"/>
          <w:sz w:val="28"/>
          <w:szCs w:val="28"/>
          <w:lang w:val="uk-UA"/>
        </w:rPr>
        <w:t>FINANCIAL P</w:t>
      </w:r>
      <w:r w:rsidRPr="00352C06">
        <w:rPr>
          <w:b/>
          <w:caps/>
          <w:snapToGrid w:val="0"/>
          <w:sz w:val="28"/>
          <w:szCs w:val="28"/>
          <w:lang w:val="en-US"/>
        </w:rPr>
        <w:t>R</w:t>
      </w:r>
      <w:r w:rsidRPr="00352C06">
        <w:rPr>
          <w:b/>
          <w:caps/>
          <w:snapToGrid w:val="0"/>
          <w:sz w:val="28"/>
          <w:szCs w:val="28"/>
          <w:lang w:val="uk-UA"/>
        </w:rPr>
        <w:t>O</w:t>
      </w:r>
      <w:r w:rsidRPr="00352C06">
        <w:rPr>
          <w:b/>
          <w:caps/>
          <w:snapToGrid w:val="0"/>
          <w:sz w:val="28"/>
          <w:szCs w:val="28"/>
          <w:lang w:val="en-US"/>
        </w:rPr>
        <w:t>VISION OF</w:t>
      </w:r>
      <w:r w:rsidRPr="00352C06">
        <w:rPr>
          <w:b/>
          <w:caps/>
          <w:snapToGrid w:val="0"/>
          <w:sz w:val="28"/>
          <w:szCs w:val="28"/>
          <w:lang w:val="uk-UA"/>
        </w:rPr>
        <w:t xml:space="preserve"> affordable housing in Ukraine as a necessary condition</w:t>
      </w:r>
      <w:r w:rsidRPr="00352C06">
        <w:rPr>
          <w:b/>
          <w:caps/>
          <w:snapToGrid w:val="0"/>
          <w:sz w:val="28"/>
          <w:szCs w:val="28"/>
          <w:lang w:val="en-US"/>
        </w:rPr>
        <w:t xml:space="preserve"> OF</w:t>
      </w:r>
      <w:r w:rsidRPr="00352C06">
        <w:rPr>
          <w:b/>
          <w:caps/>
          <w:snapToGrid w:val="0"/>
          <w:sz w:val="28"/>
          <w:szCs w:val="28"/>
          <w:lang w:val="uk-UA"/>
        </w:rPr>
        <w:t xml:space="preserve"> </w:t>
      </w:r>
      <w:r>
        <w:rPr>
          <w:b/>
          <w:caps/>
          <w:snapToGrid w:val="0"/>
          <w:sz w:val="28"/>
          <w:szCs w:val="28"/>
          <w:lang w:val="en-US"/>
        </w:rPr>
        <w:t>ECONOMIC DEVELOPMENT</w:t>
      </w:r>
    </w:p>
    <w:p w:rsidR="00E645BE" w:rsidRPr="006D6410" w:rsidRDefault="00E645BE" w:rsidP="00E645BE">
      <w:pPr>
        <w:shd w:val="clear" w:color="auto" w:fill="FFFFFF"/>
        <w:spacing w:line="360" w:lineRule="auto"/>
        <w:ind w:right="19" w:firstLine="720"/>
        <w:jc w:val="both"/>
        <w:rPr>
          <w:i/>
          <w:sz w:val="28"/>
          <w:szCs w:val="28"/>
          <w:lang w:val="en-US"/>
        </w:rPr>
      </w:pPr>
      <w:r w:rsidRPr="006D6410">
        <w:rPr>
          <w:i/>
          <w:sz w:val="28"/>
          <w:szCs w:val="28"/>
          <w:lang w:val="en-US"/>
        </w:rPr>
        <w:t xml:space="preserve">The article discusses the main problems of public housing in </w:t>
      </w:r>
      <w:smartTag w:uri="urn:schemas-microsoft-com:office:smarttags" w:element="country-region">
        <w:smartTag w:uri="urn:schemas-microsoft-com:office:smarttags" w:element="place">
          <w:r w:rsidRPr="006D6410">
            <w:rPr>
              <w:i/>
              <w:sz w:val="28"/>
              <w:szCs w:val="28"/>
              <w:lang w:val="en-US"/>
            </w:rPr>
            <w:t>Ukraine</w:t>
          </w:r>
        </w:smartTag>
      </w:smartTag>
      <w:r w:rsidRPr="006D6410">
        <w:rPr>
          <w:i/>
          <w:sz w:val="28"/>
          <w:szCs w:val="28"/>
          <w:lang w:val="en-US"/>
        </w:rPr>
        <w:t xml:space="preserve">, in particular the development and improvement of financial and credit mechanism </w:t>
      </w:r>
      <w:r>
        <w:rPr>
          <w:i/>
          <w:sz w:val="28"/>
          <w:szCs w:val="28"/>
          <w:lang w:val="en-US"/>
        </w:rPr>
        <w:t xml:space="preserve">of </w:t>
      </w:r>
      <w:r w:rsidRPr="006D6410">
        <w:rPr>
          <w:i/>
          <w:sz w:val="28"/>
          <w:szCs w:val="28"/>
          <w:lang w:val="en-US"/>
        </w:rPr>
        <w:t xml:space="preserve">affordable housing. </w:t>
      </w:r>
      <w:r>
        <w:rPr>
          <w:i/>
          <w:sz w:val="28"/>
          <w:szCs w:val="28"/>
          <w:lang w:val="en-US"/>
        </w:rPr>
        <w:t>The</w:t>
      </w:r>
      <w:r w:rsidRPr="006D6410">
        <w:rPr>
          <w:i/>
          <w:sz w:val="28"/>
          <w:szCs w:val="28"/>
          <w:lang w:val="en-US"/>
        </w:rPr>
        <w:t xml:space="preserve"> model of financial-credit mechanism</w:t>
      </w:r>
      <w:r>
        <w:rPr>
          <w:i/>
          <w:sz w:val="28"/>
          <w:szCs w:val="28"/>
          <w:lang w:val="en-US"/>
        </w:rPr>
        <w:t xml:space="preserve"> is</w:t>
      </w:r>
      <w:r w:rsidRPr="006D6410">
        <w:rPr>
          <w:lang w:val="en-US"/>
        </w:rPr>
        <w:t xml:space="preserve"> </w:t>
      </w:r>
      <w:r w:rsidRPr="006D6410">
        <w:rPr>
          <w:i/>
          <w:sz w:val="28"/>
          <w:szCs w:val="28"/>
          <w:lang w:val="en-US"/>
        </w:rPr>
        <w:t xml:space="preserve">developed. It is proved that the current mortgage arrangement is in fact the only real mechanism for solving the housing problem in the country. The index of ability to purchase housing with a mortgage loan on the example of </w:t>
      </w:r>
      <w:smartTag w:uri="urn:schemas-microsoft-com:office:smarttags" w:element="City">
        <w:smartTag w:uri="urn:schemas-microsoft-com:office:smarttags" w:element="place">
          <w:r w:rsidRPr="006D6410">
            <w:rPr>
              <w:i/>
              <w:sz w:val="28"/>
              <w:szCs w:val="28"/>
              <w:lang w:val="en-US"/>
            </w:rPr>
            <w:t>Dnepropetrovsk</w:t>
          </w:r>
        </w:smartTag>
      </w:smartTag>
      <w:r w:rsidRPr="006D6410">
        <w:rPr>
          <w:i/>
          <w:sz w:val="28"/>
          <w:szCs w:val="28"/>
          <w:lang w:val="en-US"/>
        </w:rPr>
        <w:t xml:space="preserve"> region</w:t>
      </w:r>
      <w:r>
        <w:rPr>
          <w:i/>
          <w:sz w:val="28"/>
          <w:szCs w:val="28"/>
          <w:lang w:val="en-US"/>
        </w:rPr>
        <w:t xml:space="preserve"> is </w:t>
      </w:r>
      <w:r w:rsidRPr="006D6410">
        <w:rPr>
          <w:i/>
          <w:sz w:val="28"/>
          <w:szCs w:val="28"/>
          <w:lang w:val="en-US"/>
        </w:rPr>
        <w:t>calculat</w:t>
      </w:r>
      <w:r>
        <w:rPr>
          <w:i/>
          <w:sz w:val="28"/>
          <w:szCs w:val="28"/>
          <w:lang w:val="en-US"/>
        </w:rPr>
        <w:t>ed too.</w:t>
      </w:r>
    </w:p>
    <w:p w:rsidR="00E645BE" w:rsidRPr="006D6410" w:rsidRDefault="00E645BE" w:rsidP="00E645BE">
      <w:pPr>
        <w:shd w:val="clear" w:color="auto" w:fill="FFFFFF"/>
        <w:spacing w:line="360" w:lineRule="auto"/>
        <w:ind w:right="19" w:firstLine="720"/>
        <w:jc w:val="both"/>
        <w:rPr>
          <w:i/>
          <w:sz w:val="28"/>
          <w:szCs w:val="28"/>
          <w:lang w:val="en-US"/>
        </w:rPr>
      </w:pPr>
      <w:r w:rsidRPr="00AC2BB3">
        <w:rPr>
          <w:rStyle w:val="hps"/>
          <w:b/>
          <w:i/>
          <w:sz w:val="28"/>
          <w:szCs w:val="28"/>
          <w:lang w:val="en"/>
        </w:rPr>
        <w:t>Keywords:</w:t>
      </w:r>
      <w:r w:rsidRPr="008D739F">
        <w:rPr>
          <w:i/>
          <w:sz w:val="28"/>
          <w:szCs w:val="28"/>
          <w:lang w:val="en"/>
        </w:rPr>
        <w:t xml:space="preserve"> </w:t>
      </w:r>
      <w:proofErr w:type="spellStart"/>
      <w:r w:rsidRPr="00060039">
        <w:rPr>
          <w:i/>
          <w:sz w:val="28"/>
          <w:szCs w:val="28"/>
          <w:lang w:val="uk-UA"/>
        </w:rPr>
        <w:t>financial</w:t>
      </w:r>
      <w:proofErr w:type="spellEnd"/>
      <w:r w:rsidRPr="00060039">
        <w:rPr>
          <w:i/>
          <w:sz w:val="28"/>
          <w:szCs w:val="28"/>
          <w:lang w:val="uk-UA"/>
        </w:rPr>
        <w:t xml:space="preserve"> </w:t>
      </w:r>
      <w:proofErr w:type="spellStart"/>
      <w:r w:rsidRPr="00060039">
        <w:rPr>
          <w:i/>
          <w:sz w:val="28"/>
          <w:szCs w:val="28"/>
          <w:lang w:val="uk-UA"/>
        </w:rPr>
        <w:t>and</w:t>
      </w:r>
      <w:proofErr w:type="spellEnd"/>
      <w:r w:rsidRPr="00060039">
        <w:rPr>
          <w:i/>
          <w:sz w:val="28"/>
          <w:szCs w:val="28"/>
          <w:lang w:val="uk-UA"/>
        </w:rPr>
        <w:t xml:space="preserve"> </w:t>
      </w:r>
      <w:proofErr w:type="spellStart"/>
      <w:r w:rsidRPr="00060039">
        <w:rPr>
          <w:i/>
          <w:sz w:val="28"/>
          <w:szCs w:val="28"/>
          <w:lang w:val="uk-UA"/>
        </w:rPr>
        <w:t>credit</w:t>
      </w:r>
      <w:proofErr w:type="spellEnd"/>
      <w:r w:rsidRPr="00060039">
        <w:rPr>
          <w:i/>
          <w:sz w:val="28"/>
          <w:szCs w:val="28"/>
          <w:lang w:val="uk-UA"/>
        </w:rPr>
        <w:t xml:space="preserve"> </w:t>
      </w:r>
      <w:proofErr w:type="spellStart"/>
      <w:r w:rsidRPr="00060039">
        <w:rPr>
          <w:i/>
          <w:sz w:val="28"/>
          <w:szCs w:val="28"/>
          <w:lang w:val="uk-UA"/>
        </w:rPr>
        <w:t>mechanism</w:t>
      </w:r>
      <w:proofErr w:type="spellEnd"/>
      <w:r w:rsidRPr="00060039">
        <w:rPr>
          <w:i/>
          <w:sz w:val="28"/>
          <w:szCs w:val="28"/>
          <w:lang w:val="uk-UA"/>
        </w:rPr>
        <w:t xml:space="preserve">, </w:t>
      </w:r>
      <w:proofErr w:type="spellStart"/>
      <w:r w:rsidRPr="00060039">
        <w:rPr>
          <w:i/>
          <w:sz w:val="28"/>
          <w:szCs w:val="28"/>
          <w:lang w:val="uk-UA"/>
        </w:rPr>
        <w:t>housing</w:t>
      </w:r>
      <w:proofErr w:type="spellEnd"/>
      <w:r>
        <w:rPr>
          <w:i/>
          <w:sz w:val="28"/>
          <w:szCs w:val="28"/>
          <w:lang w:val="uk-UA"/>
        </w:rPr>
        <w:t>,</w:t>
      </w:r>
      <w:r w:rsidRPr="00060039">
        <w:rPr>
          <w:i/>
          <w:sz w:val="28"/>
          <w:szCs w:val="28"/>
          <w:lang w:val="uk-UA"/>
        </w:rPr>
        <w:t xml:space="preserve"> </w:t>
      </w:r>
      <w:proofErr w:type="spellStart"/>
      <w:r w:rsidRPr="00060039">
        <w:rPr>
          <w:i/>
          <w:sz w:val="28"/>
          <w:szCs w:val="28"/>
          <w:lang w:val="uk-UA"/>
        </w:rPr>
        <w:t>housing</w:t>
      </w:r>
      <w:proofErr w:type="spellEnd"/>
      <w:r w:rsidRPr="00060039">
        <w:rPr>
          <w:i/>
          <w:sz w:val="28"/>
          <w:szCs w:val="28"/>
          <w:lang w:val="uk-UA"/>
        </w:rPr>
        <w:t xml:space="preserve"> </w:t>
      </w:r>
      <w:proofErr w:type="spellStart"/>
      <w:r w:rsidRPr="00060039">
        <w:rPr>
          <w:i/>
          <w:sz w:val="28"/>
          <w:szCs w:val="28"/>
          <w:lang w:val="uk-UA"/>
        </w:rPr>
        <w:t>supply</w:t>
      </w:r>
      <w:proofErr w:type="spellEnd"/>
      <w:r>
        <w:rPr>
          <w:i/>
          <w:sz w:val="28"/>
          <w:szCs w:val="28"/>
          <w:lang w:val="en-US"/>
        </w:rPr>
        <w:t>,</w:t>
      </w:r>
      <w:r w:rsidRPr="00060039">
        <w:rPr>
          <w:i/>
          <w:sz w:val="28"/>
          <w:szCs w:val="28"/>
          <w:lang w:val="uk-UA"/>
        </w:rPr>
        <w:t xml:space="preserve"> </w:t>
      </w:r>
      <w:proofErr w:type="spellStart"/>
      <w:r w:rsidRPr="00060039">
        <w:rPr>
          <w:i/>
          <w:sz w:val="28"/>
          <w:szCs w:val="28"/>
          <w:lang w:val="uk-UA"/>
        </w:rPr>
        <w:t>affordability</w:t>
      </w:r>
      <w:proofErr w:type="spellEnd"/>
      <w:r>
        <w:rPr>
          <w:i/>
          <w:sz w:val="28"/>
          <w:szCs w:val="28"/>
          <w:lang w:val="uk-UA"/>
        </w:rPr>
        <w:t xml:space="preserve">, </w:t>
      </w:r>
      <w:r w:rsidRPr="006D6410">
        <w:rPr>
          <w:i/>
          <w:sz w:val="28"/>
          <w:szCs w:val="28"/>
          <w:lang w:val="en-US"/>
        </w:rPr>
        <w:t>mortgages, regional affordable housing programs</w:t>
      </w:r>
    </w:p>
    <w:p w:rsidR="00E645BE" w:rsidRDefault="00E645BE" w:rsidP="00E645B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  <w:lang w:val="uk-UA"/>
        </w:rPr>
      </w:pPr>
    </w:p>
    <w:p w:rsidR="007E352B" w:rsidRPr="00E645BE" w:rsidRDefault="007E352B">
      <w:pPr>
        <w:rPr>
          <w:lang w:val="uk-UA"/>
        </w:rPr>
      </w:pPr>
      <w:bookmarkStart w:id="0" w:name="_GoBack"/>
      <w:bookmarkEnd w:id="0"/>
    </w:p>
    <w:sectPr w:rsidR="007E352B" w:rsidRPr="00E64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AB"/>
    <w:rsid w:val="007E352B"/>
    <w:rsid w:val="00D404AB"/>
    <w:rsid w:val="00E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645BE"/>
  </w:style>
  <w:style w:type="character" w:customStyle="1" w:styleId="shorttext">
    <w:name w:val="short_text"/>
    <w:basedOn w:val="a0"/>
    <w:rsid w:val="00E6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645BE"/>
  </w:style>
  <w:style w:type="character" w:customStyle="1" w:styleId="shorttext">
    <w:name w:val="short_text"/>
    <w:basedOn w:val="a0"/>
    <w:rsid w:val="00E6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2015-12-28T18:23:00Z</dcterms:created>
  <dcterms:modified xsi:type="dcterms:W3CDTF">2015-12-28T18:23:00Z</dcterms:modified>
</cp:coreProperties>
</file>