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3C3" w:rsidRPr="003533C3" w:rsidRDefault="003533C3" w:rsidP="003533C3">
      <w:pPr>
        <w:spacing w:line="360" w:lineRule="auto"/>
        <w:jc w:val="center"/>
        <w:rPr>
          <w:b/>
          <w:sz w:val="28"/>
          <w:szCs w:val="28"/>
          <w:lang w:val="en-US"/>
        </w:rPr>
      </w:pPr>
      <w:bookmarkStart w:id="0" w:name="_GoBack"/>
      <w:proofErr w:type="spellStart"/>
      <w:r>
        <w:rPr>
          <w:b/>
          <w:sz w:val="28"/>
          <w:szCs w:val="28"/>
          <w:lang w:val="en-US"/>
        </w:rPr>
        <w:t>Meyta</w:t>
      </w:r>
      <w:proofErr w:type="spellEnd"/>
      <w:r>
        <w:rPr>
          <w:b/>
          <w:sz w:val="28"/>
          <w:szCs w:val="28"/>
          <w:lang w:val="en-US"/>
        </w:rPr>
        <w:t xml:space="preserve"> </w:t>
      </w:r>
      <w:proofErr w:type="spellStart"/>
      <w:r>
        <w:rPr>
          <w:b/>
          <w:sz w:val="28"/>
          <w:szCs w:val="28"/>
          <w:lang w:val="en-US"/>
        </w:rPr>
        <w:t>Viktoria</w:t>
      </w:r>
      <w:proofErr w:type="spellEnd"/>
      <w:r>
        <w:rPr>
          <w:b/>
          <w:sz w:val="28"/>
          <w:szCs w:val="28"/>
          <w:lang w:val="en-US"/>
        </w:rPr>
        <w:t xml:space="preserve"> </w:t>
      </w:r>
      <w:proofErr w:type="spellStart"/>
      <w:r>
        <w:rPr>
          <w:b/>
          <w:sz w:val="28"/>
          <w:szCs w:val="28"/>
          <w:lang w:val="en-US"/>
        </w:rPr>
        <w:t>Igorevna</w:t>
      </w:r>
      <w:proofErr w:type="spellEnd"/>
      <w:r w:rsidRPr="003533C3">
        <w:rPr>
          <w:b/>
          <w:sz w:val="28"/>
          <w:szCs w:val="28"/>
          <w:lang w:val="en-US"/>
        </w:rPr>
        <w:t>,</w:t>
      </w:r>
    </w:p>
    <w:p w:rsidR="003533C3" w:rsidRPr="003533C3" w:rsidRDefault="003533C3" w:rsidP="003533C3">
      <w:pPr>
        <w:spacing w:line="360" w:lineRule="auto"/>
        <w:jc w:val="center"/>
        <w:rPr>
          <w:i/>
          <w:sz w:val="28"/>
          <w:szCs w:val="28"/>
          <w:lang w:val="en-US"/>
        </w:rPr>
      </w:pPr>
      <w:r>
        <w:rPr>
          <w:i/>
          <w:sz w:val="28"/>
          <w:szCs w:val="28"/>
          <w:lang w:val="en-US"/>
        </w:rPr>
        <w:t>PhD student of finance department</w:t>
      </w:r>
    </w:p>
    <w:p w:rsidR="003533C3" w:rsidRDefault="003533C3" w:rsidP="003533C3">
      <w:pPr>
        <w:spacing w:line="360" w:lineRule="auto"/>
        <w:jc w:val="center"/>
        <w:rPr>
          <w:i/>
          <w:sz w:val="28"/>
          <w:szCs w:val="28"/>
          <w:lang w:val="en-US"/>
        </w:rPr>
      </w:pPr>
      <w:smartTag w:uri="urn:schemas-microsoft-com:office:smarttags" w:element="place">
        <w:smartTag w:uri="urn:schemas-microsoft-com:office:smarttags" w:element="PlaceName">
          <w:r>
            <w:rPr>
              <w:i/>
              <w:sz w:val="28"/>
              <w:szCs w:val="28"/>
              <w:lang w:val="en-US"/>
            </w:rPr>
            <w:t>National</w:t>
          </w:r>
        </w:smartTag>
        <w:r>
          <w:rPr>
            <w:i/>
            <w:sz w:val="28"/>
            <w:szCs w:val="28"/>
            <w:lang w:val="uk-UA"/>
          </w:rPr>
          <w:t xml:space="preserve"> </w:t>
        </w:r>
        <w:smartTag w:uri="urn:schemas-microsoft-com:office:smarttags" w:element="PlaceName">
          <w:r>
            <w:rPr>
              <w:i/>
              <w:sz w:val="28"/>
              <w:szCs w:val="28"/>
              <w:lang w:val="en-US"/>
            </w:rPr>
            <w:t>Technical</w:t>
          </w:r>
        </w:smartTag>
        <w:r>
          <w:rPr>
            <w:i/>
            <w:sz w:val="28"/>
            <w:szCs w:val="28"/>
            <w:lang w:val="uk-UA"/>
          </w:rPr>
          <w:t xml:space="preserve"> </w:t>
        </w:r>
        <w:smartTag w:uri="urn:schemas-microsoft-com:office:smarttags" w:element="PlaceType">
          <w:r>
            <w:rPr>
              <w:i/>
              <w:sz w:val="28"/>
              <w:szCs w:val="28"/>
              <w:lang w:val="en-US"/>
            </w:rPr>
            <w:t>University</w:t>
          </w:r>
        </w:smartTag>
      </w:smartTag>
      <w:r>
        <w:rPr>
          <w:i/>
          <w:sz w:val="28"/>
          <w:szCs w:val="28"/>
          <w:lang w:val="uk-UA"/>
        </w:rPr>
        <w:t xml:space="preserve"> «</w:t>
      </w:r>
      <w:r>
        <w:rPr>
          <w:i/>
          <w:sz w:val="28"/>
          <w:szCs w:val="28"/>
          <w:lang w:val="en-US"/>
        </w:rPr>
        <w:t>Kharkov</w:t>
      </w:r>
      <w:r>
        <w:rPr>
          <w:i/>
          <w:sz w:val="28"/>
          <w:szCs w:val="28"/>
          <w:lang w:val="uk-UA"/>
        </w:rPr>
        <w:t xml:space="preserve"> </w:t>
      </w:r>
      <w:r>
        <w:rPr>
          <w:i/>
          <w:sz w:val="28"/>
          <w:szCs w:val="28"/>
          <w:lang w:val="en-US"/>
        </w:rPr>
        <w:t>Polytechnic</w:t>
      </w:r>
      <w:r>
        <w:rPr>
          <w:i/>
          <w:sz w:val="28"/>
          <w:szCs w:val="28"/>
          <w:lang w:val="uk-UA"/>
        </w:rPr>
        <w:t xml:space="preserve"> </w:t>
      </w:r>
      <w:r>
        <w:rPr>
          <w:i/>
          <w:sz w:val="28"/>
          <w:szCs w:val="28"/>
          <w:lang w:val="en-US"/>
        </w:rPr>
        <w:t>Institute</w:t>
      </w:r>
      <w:r>
        <w:rPr>
          <w:i/>
          <w:sz w:val="28"/>
          <w:szCs w:val="28"/>
          <w:lang w:val="uk-UA"/>
        </w:rPr>
        <w:t>»</w:t>
      </w:r>
    </w:p>
    <w:p w:rsidR="003533C3" w:rsidRDefault="003533C3" w:rsidP="003533C3">
      <w:pPr>
        <w:spacing w:line="360" w:lineRule="auto"/>
        <w:jc w:val="center"/>
        <w:rPr>
          <w:i/>
          <w:sz w:val="28"/>
          <w:szCs w:val="28"/>
          <w:lang w:val="en-US"/>
        </w:rPr>
      </w:pPr>
    </w:p>
    <w:p w:rsidR="003533C3" w:rsidRDefault="003533C3" w:rsidP="003533C3">
      <w:pPr>
        <w:spacing w:line="360" w:lineRule="auto"/>
        <w:jc w:val="center"/>
        <w:rPr>
          <w:b/>
          <w:caps/>
          <w:sz w:val="28"/>
          <w:szCs w:val="28"/>
          <w:lang w:val="en-US"/>
        </w:rPr>
      </w:pPr>
      <w:r>
        <w:rPr>
          <w:b/>
          <w:caps/>
          <w:sz w:val="28"/>
          <w:szCs w:val="28"/>
          <w:lang w:val="en-US"/>
        </w:rPr>
        <w:t>FORMING</w:t>
      </w:r>
      <w:r>
        <w:rPr>
          <w:b/>
          <w:caps/>
          <w:lang w:val="en-US"/>
        </w:rPr>
        <w:t xml:space="preserve"> </w:t>
      </w:r>
      <w:r>
        <w:rPr>
          <w:b/>
          <w:caps/>
          <w:sz w:val="28"/>
          <w:szCs w:val="28"/>
          <w:lang w:val="en-US"/>
        </w:rPr>
        <w:t>of the organizational and economic mechanism of economic security management of business activity</w:t>
      </w:r>
    </w:p>
    <w:p w:rsidR="003533C3" w:rsidRDefault="003533C3" w:rsidP="003533C3">
      <w:pPr>
        <w:spacing w:line="360" w:lineRule="auto"/>
        <w:ind w:firstLine="708"/>
        <w:rPr>
          <w:b/>
          <w:i/>
          <w:sz w:val="28"/>
          <w:szCs w:val="28"/>
          <w:lang w:val="en-US"/>
        </w:rPr>
      </w:pPr>
    </w:p>
    <w:p w:rsidR="003533C3" w:rsidRDefault="003533C3" w:rsidP="003533C3">
      <w:pPr>
        <w:spacing w:line="360" w:lineRule="auto"/>
        <w:ind w:firstLine="708"/>
        <w:jc w:val="both"/>
        <w:rPr>
          <w:i/>
          <w:sz w:val="28"/>
          <w:szCs w:val="28"/>
          <w:lang w:val="en-US"/>
        </w:rPr>
      </w:pPr>
      <w:r>
        <w:rPr>
          <w:i/>
          <w:sz w:val="28"/>
          <w:szCs w:val="28"/>
          <w:lang w:val="en-US"/>
        </w:rPr>
        <w:t>The article describes theoretical issues of formation of the organizational and economic mechanism of economic security of business activities. Features of economic security management of business activity are defined.</w:t>
      </w:r>
      <w:r>
        <w:rPr>
          <w:lang w:val="en-US"/>
        </w:rPr>
        <w:t xml:space="preserve"> </w:t>
      </w:r>
      <w:r>
        <w:rPr>
          <w:i/>
          <w:sz w:val="28"/>
          <w:szCs w:val="28"/>
          <w:lang w:val="en-US"/>
        </w:rPr>
        <w:t>Use of system approach as a methodological basis of formation of the mechanism is proved. The algorithm of formation of the mechanism is offered. The basic principles and structural elements of the mechanism are allocated. Use of system approach at creation of the mechanism is proved.</w:t>
      </w:r>
      <w:r>
        <w:rPr>
          <w:lang w:val="en-US"/>
        </w:rPr>
        <w:t xml:space="preserve"> </w:t>
      </w:r>
      <w:r>
        <w:rPr>
          <w:i/>
          <w:sz w:val="28"/>
          <w:szCs w:val="28"/>
          <w:lang w:val="en-US"/>
        </w:rPr>
        <w:t>Graphic interpretation of the organizational and economic mechanism of economic security</w:t>
      </w:r>
      <w:r>
        <w:rPr>
          <w:i/>
          <w:sz w:val="28"/>
          <w:szCs w:val="28"/>
          <w:lang w:val="uk-UA"/>
        </w:rPr>
        <w:t xml:space="preserve"> </w:t>
      </w:r>
      <w:r>
        <w:rPr>
          <w:i/>
          <w:sz w:val="28"/>
          <w:szCs w:val="28"/>
          <w:lang w:val="en-US"/>
        </w:rPr>
        <w:t>management of business activity is presented.</w:t>
      </w:r>
    </w:p>
    <w:p w:rsidR="003533C3" w:rsidRDefault="003533C3" w:rsidP="003533C3">
      <w:pPr>
        <w:spacing w:line="360" w:lineRule="auto"/>
        <w:ind w:firstLine="708"/>
        <w:jc w:val="both"/>
        <w:rPr>
          <w:b/>
          <w:i/>
          <w:sz w:val="28"/>
          <w:szCs w:val="28"/>
          <w:lang w:val="en-US"/>
        </w:rPr>
      </w:pPr>
      <w:r>
        <w:rPr>
          <w:b/>
          <w:i/>
          <w:sz w:val="28"/>
          <w:szCs w:val="28"/>
          <w:lang w:val="en-US"/>
        </w:rPr>
        <w:t xml:space="preserve">Key words: </w:t>
      </w:r>
      <w:r>
        <w:rPr>
          <w:i/>
          <w:sz w:val="28"/>
          <w:szCs w:val="28"/>
          <w:lang w:val="en-US"/>
        </w:rPr>
        <w:t>economic security, economic security management, organizational and economic mechanism,</w:t>
      </w:r>
      <w:r>
        <w:rPr>
          <w:lang w:val="en-US"/>
        </w:rPr>
        <w:t xml:space="preserve"> </w:t>
      </w:r>
      <w:r>
        <w:rPr>
          <w:i/>
          <w:sz w:val="28"/>
          <w:szCs w:val="28"/>
          <w:lang w:val="en-US"/>
        </w:rPr>
        <w:t>principles of management, system approach</w:t>
      </w:r>
      <w:r>
        <w:rPr>
          <w:i/>
          <w:sz w:val="28"/>
          <w:szCs w:val="28"/>
          <w:lang w:val="uk-UA"/>
        </w:rPr>
        <w:t xml:space="preserve">, </w:t>
      </w:r>
      <w:r>
        <w:rPr>
          <w:i/>
          <w:sz w:val="28"/>
          <w:szCs w:val="28"/>
          <w:lang w:val="en-US"/>
        </w:rPr>
        <w:t>business activities.</w:t>
      </w:r>
    </w:p>
    <w:bookmarkEnd w:id="0"/>
    <w:p w:rsidR="0000048F" w:rsidRPr="003533C3" w:rsidRDefault="0000048F">
      <w:pPr>
        <w:rPr>
          <w:lang w:val="en-US"/>
        </w:rPr>
      </w:pPr>
    </w:p>
    <w:sectPr w:rsidR="0000048F" w:rsidRPr="003533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C4"/>
    <w:rsid w:val="0000048F"/>
    <w:rsid w:val="003533C3"/>
    <w:rsid w:val="00CF3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6B1D08A-D51F-4059-B545-D243FAF5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533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16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2016-07-21T08:18:00Z</dcterms:created>
  <dcterms:modified xsi:type="dcterms:W3CDTF">2016-07-21T08:22:00Z</dcterms:modified>
</cp:coreProperties>
</file>